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4F10" w14:textId="77777777" w:rsidR="00B53198" w:rsidRDefault="00547F82">
      <w:pPr>
        <w:spacing w:before="60" w:after="80" w:line="384" w:lineRule="auto"/>
        <w:jc w:val="right"/>
      </w:pPr>
      <w:r>
        <w:rPr>
          <w:rFonts w:ascii="Candara" w:eastAsia="Candara" w:hAnsi="Candara" w:cs="Candara"/>
          <w:i/>
          <w:iCs/>
          <w:color w:val="888888"/>
          <w:sz w:val="16"/>
          <w:szCs w:val="16"/>
        </w:rPr>
        <w:t>© Copy freely for ministry use</w:t>
      </w:r>
    </w:p>
    <w:p w14:paraId="24FDFD38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53198" w14:paraId="19629D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DF7"/>
            <w:tcMar>
              <w:top w:w="270" w:type="dxa"/>
              <w:left w:w="0" w:type="dxa"/>
              <w:bottom w:w="210" w:type="dxa"/>
              <w:right w:w="0" w:type="dxa"/>
            </w:tcMar>
          </w:tcPr>
          <w:p w14:paraId="3EE8101B" w14:textId="77777777" w:rsidR="00B53198" w:rsidRDefault="00547F82">
            <w:pPr>
              <w:pStyle w:val="Heading1"/>
              <w:spacing w:after="120" w:line="312" w:lineRule="auto"/>
            </w:pPr>
            <w:r>
              <w:rPr>
                <w:color w:val="1A3A5C"/>
              </w:rPr>
              <w:t>✨</w:t>
            </w:r>
            <w:r>
              <w:rPr>
                <w:color w:val="1A3A5C"/>
              </w:rPr>
              <w:t xml:space="preserve"> Story-First Children's Bible Teaching Guide</w:t>
            </w:r>
          </w:p>
          <w:p w14:paraId="67BEAF94" w14:textId="77777777" w:rsidR="00B53198" w:rsidRDefault="00547F82">
            <w:pPr>
              <w:spacing w:line="384" w:lineRule="auto"/>
              <w:jc w:val="center"/>
            </w:pPr>
            <w:r>
              <w:rPr>
                <w:rFonts w:ascii="Candara" w:eastAsia="Candara" w:hAnsi="Candara" w:cs="Candara"/>
                <w:i/>
                <w:iCs/>
                <w:color w:val="C9A84C"/>
              </w:rPr>
              <w:t>A Lesson Planning Template for Children's Ministry</w:t>
            </w:r>
          </w:p>
        </w:tc>
      </w:tr>
    </w:tbl>
    <w:p w14:paraId="773F3910" w14:textId="77777777" w:rsidR="00B53198" w:rsidRDefault="00B53198">
      <w:pPr>
        <w:spacing w:after="240"/>
      </w:pPr>
    </w:p>
    <w:p w14:paraId="4F7D176B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4"/>
      </w:tblGrid>
      <w:tr w:rsidR="00B53198" w14:paraId="148CB8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F4F8FC"/>
            <w:tcMar>
              <w:top w:w="210" w:type="dxa"/>
              <w:left w:w="270" w:type="dxa"/>
              <w:bottom w:w="210" w:type="dxa"/>
              <w:right w:w="270" w:type="dxa"/>
            </w:tcMar>
          </w:tcPr>
          <w:p w14:paraId="0CF84069" w14:textId="77777777" w:rsidR="00B53198" w:rsidRDefault="00547F82">
            <w:pPr>
              <w:spacing w:after="120" w:line="408" w:lineRule="auto"/>
            </w:pPr>
            <w:r>
              <w:rPr>
                <w:b/>
                <w:bCs/>
                <w:color w:val="1A3A5C"/>
              </w:rPr>
              <w:t>📝</w:t>
            </w:r>
            <w:r>
              <w:rPr>
                <w:b/>
                <w:bCs/>
                <w:color w:val="1A3A5C"/>
              </w:rPr>
              <w:t xml:space="preserve"> Lesson Info</w:t>
            </w:r>
          </w:p>
          <w:p w14:paraId="2ACBBC23" w14:textId="77777777" w:rsidR="00B53198" w:rsidRDefault="00547F82">
            <w:pPr>
              <w:spacing w:after="120" w:line="408" w:lineRule="auto"/>
            </w:pPr>
            <w:r>
              <w:rPr>
                <w:rFonts w:ascii="Candara" w:eastAsia="Candara" w:hAnsi="Candara" w:cs="Candara"/>
                <w:b/>
                <w:bCs/>
                <w:color w:val="1A3A5C"/>
                <w:sz w:val="22"/>
                <w:szCs w:val="22"/>
              </w:rPr>
              <w:t>Story / Passage:</w:t>
            </w:r>
          </w:p>
          <w:p w14:paraId="64FD42D6" w14:textId="77777777" w:rsidR="00B53198" w:rsidRDefault="00547F82">
            <w:pPr>
              <w:spacing w:after="120" w:line="408" w:lineRule="auto"/>
            </w:pPr>
            <w:r>
              <w:rPr>
                <w:rFonts w:ascii="Candara" w:eastAsia="Candara" w:hAnsi="Candara" w:cs="Candara"/>
                <w:b/>
                <w:bCs/>
                <w:color w:val="1A3A5C"/>
                <w:sz w:val="22"/>
                <w:szCs w:val="22"/>
              </w:rPr>
              <w:t>Scripture Reference:</w:t>
            </w:r>
          </w:p>
          <w:p w14:paraId="62F9E774" w14:textId="77777777" w:rsidR="00B53198" w:rsidRDefault="00547F82">
            <w:pPr>
              <w:spacing w:after="120" w:line="408" w:lineRule="auto"/>
            </w:pPr>
            <w:r>
              <w:rPr>
                <w:rFonts w:ascii="Candara" w:eastAsia="Candara" w:hAnsi="Candara" w:cs="Candara"/>
                <w:b/>
                <w:bCs/>
                <w:color w:val="1A3A5C"/>
                <w:sz w:val="22"/>
                <w:szCs w:val="22"/>
              </w:rPr>
              <w:t>Age Group:</w:t>
            </w:r>
          </w:p>
          <w:p w14:paraId="28313392" w14:textId="77777777" w:rsidR="00B53198" w:rsidRDefault="00547F82">
            <w:pPr>
              <w:spacing w:after="120" w:line="408" w:lineRule="auto"/>
            </w:pPr>
            <w:r>
              <w:rPr>
                <w:rFonts w:ascii="Candara" w:eastAsia="Candara" w:hAnsi="Candara" w:cs="Candara"/>
                <w:b/>
                <w:bCs/>
                <w:color w:val="1A3A5C"/>
                <w:sz w:val="22"/>
                <w:szCs w:val="22"/>
              </w:rPr>
              <w:t>Date:</w:t>
            </w:r>
          </w:p>
          <w:p w14:paraId="02942722" w14:textId="77777777" w:rsidR="00B53198" w:rsidRDefault="00547F82">
            <w:pPr>
              <w:spacing w:after="120" w:line="408" w:lineRule="auto"/>
            </w:pPr>
            <w:r>
              <w:rPr>
                <w:rFonts w:ascii="Candara" w:eastAsia="Candara" w:hAnsi="Candara" w:cs="Candara"/>
                <w:b/>
                <w:bCs/>
                <w:color w:val="1A3A5C"/>
                <w:sz w:val="22"/>
                <w:szCs w:val="22"/>
              </w:rPr>
              <w:t>Teacher Name:</w:t>
            </w:r>
          </w:p>
          <w:p w14:paraId="08ADF495" w14:textId="77777777" w:rsidR="00B53198" w:rsidRDefault="00547F82">
            <w:pPr>
              <w:spacing w:after="120" w:line="408" w:lineRule="auto"/>
            </w:pPr>
            <w:r>
              <w:rPr>
                <w:rFonts w:ascii="Candara" w:eastAsia="Candara" w:hAnsi="Candara" w:cs="Candara"/>
                <w:b/>
                <w:bCs/>
                <w:color w:val="1A3A5C"/>
                <w:sz w:val="22"/>
                <w:szCs w:val="22"/>
              </w:rPr>
              <w:t>Series Title:</w:t>
            </w:r>
          </w:p>
        </w:tc>
      </w:tr>
    </w:tbl>
    <w:p w14:paraId="75918B99" w14:textId="77777777" w:rsidR="00B53198" w:rsidRDefault="00B53198">
      <w:pPr>
        <w:spacing w:after="240"/>
      </w:pPr>
    </w:p>
    <w:p w14:paraId="256B4C47" w14:textId="77777777" w:rsidR="009641C9" w:rsidRDefault="009641C9">
      <w:pPr>
        <w:spacing w:after="240"/>
      </w:pPr>
    </w:p>
    <w:p w14:paraId="377CFCBA" w14:textId="77777777" w:rsidR="009641C9" w:rsidRDefault="009641C9">
      <w:pPr>
        <w:spacing w:after="240"/>
      </w:pPr>
    </w:p>
    <w:p w14:paraId="60ADF1C1" w14:textId="77777777" w:rsidR="009641C9" w:rsidRDefault="009641C9">
      <w:pPr>
        <w:spacing w:after="240"/>
      </w:pPr>
    </w:p>
    <w:p w14:paraId="4FE74321" w14:textId="77777777" w:rsidR="009641C9" w:rsidRDefault="009641C9">
      <w:pPr>
        <w:spacing w:after="240"/>
      </w:pPr>
    </w:p>
    <w:p w14:paraId="0CE3B8C4" w14:textId="77777777" w:rsidR="009641C9" w:rsidRDefault="009641C9">
      <w:pPr>
        <w:spacing w:after="240"/>
      </w:pPr>
    </w:p>
    <w:p w14:paraId="3E6B5F20" w14:textId="77777777" w:rsidR="009641C9" w:rsidRDefault="009641C9">
      <w:pPr>
        <w:spacing w:after="240"/>
      </w:pPr>
    </w:p>
    <w:p w14:paraId="34D58D2A" w14:textId="77777777" w:rsidR="009641C9" w:rsidRDefault="009641C9">
      <w:pPr>
        <w:spacing w:after="240"/>
      </w:pPr>
    </w:p>
    <w:p w14:paraId="20FFAE7B" w14:textId="77777777" w:rsidR="009641C9" w:rsidRDefault="009641C9">
      <w:pPr>
        <w:spacing w:after="240"/>
      </w:pPr>
    </w:p>
    <w:p w14:paraId="6BA563FA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lastRenderedPageBreak/>
        <w:t>🌟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1 — Start With the Story</w:t>
      </w:r>
    </w:p>
    <w:p w14:paraId="42F96BED" w14:textId="77777777" w:rsidR="00B53198" w:rsidRDefault="00B53198">
      <w:pPr>
        <w:pBdr>
          <w:top w:val="single" w:sz="6" w:space="0" w:color="1A3A5C"/>
        </w:pBdr>
        <w:spacing w:after="200"/>
      </w:pPr>
    </w:p>
    <w:p w14:paraId="75AE318B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0BE0B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36AFA885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Begin with the Bible story told in an engaging, narrative style — no lesson or moral yet. Let the story stand on its own. Write your story outline or talking points below.</w:t>
            </w:r>
          </w:p>
        </w:tc>
      </w:tr>
    </w:tbl>
    <w:p w14:paraId="46B60D35" w14:textId="77777777" w:rsidR="00B53198" w:rsidRDefault="00B53198">
      <w:pPr>
        <w:spacing w:after="240"/>
      </w:pPr>
    </w:p>
    <w:p w14:paraId="51259254" w14:textId="77777777" w:rsidR="00B53198" w:rsidRDefault="00547F82">
      <w:pPr>
        <w:pStyle w:val="Heading3"/>
        <w:spacing w:before="200" w:after="60" w:line="384" w:lineRule="auto"/>
      </w:pPr>
      <w:r>
        <w:rPr>
          <w:rFonts w:ascii="Candara" w:eastAsia="Candara" w:hAnsi="Candara" w:cs="Candara"/>
          <w:color w:val="1A3A5C"/>
          <w:sz w:val="22"/>
          <w:szCs w:val="22"/>
        </w:rPr>
        <w:t>Story Title / Setting the Scene</w:t>
      </w:r>
    </w:p>
    <w:p w14:paraId="296B85D2" w14:textId="77777777" w:rsidR="00B53198" w:rsidRDefault="00547F82">
      <w:pPr>
        <w:pStyle w:val="Heading3"/>
        <w:spacing w:before="200" w:after="60" w:line="384" w:lineRule="auto"/>
      </w:pPr>
      <w:r>
        <w:rPr>
          <w:rFonts w:ascii="Candara" w:eastAsia="Candara" w:hAnsi="Candara" w:cs="Candara"/>
          <w:color w:val="1A3A5C"/>
          <w:sz w:val="22"/>
          <w:szCs w:val="22"/>
        </w:rPr>
        <w:t>Key Characters</w:t>
      </w:r>
    </w:p>
    <w:p w14:paraId="1CF992F2" w14:textId="77777777" w:rsidR="00B53198" w:rsidRDefault="00547F82">
      <w:pPr>
        <w:pStyle w:val="Heading3"/>
        <w:spacing w:before="200" w:after="60" w:line="384" w:lineRule="auto"/>
      </w:pPr>
      <w:r>
        <w:rPr>
          <w:rFonts w:ascii="Candara" w:eastAsia="Candara" w:hAnsi="Candara" w:cs="Candara"/>
          <w:color w:val="1A3A5C"/>
          <w:sz w:val="22"/>
          <w:szCs w:val="22"/>
        </w:rPr>
        <w:t>Story Arc</w:t>
      </w:r>
    </w:p>
    <w:p w14:paraId="2D871699" w14:textId="77777777" w:rsidR="00B53198" w:rsidRDefault="00B53198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086"/>
        <w:gridCol w:w="3179"/>
      </w:tblGrid>
      <w:tr w:rsidR="00B53198" w14:paraId="2F69C2C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50" w:type="pct"/>
            <w:shd w:val="clear" w:color="auto" w:fill="1A3A5C"/>
          </w:tcPr>
          <w:p w14:paraId="327AA667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FFFFFF"/>
                <w:sz w:val="20"/>
                <w:szCs w:val="20"/>
              </w:rPr>
              <w:t>🌎</w:t>
            </w:r>
            <w:r>
              <w:rPr>
                <w:rFonts w:ascii="Candara" w:eastAsia="Candara" w:hAnsi="Candara" w:cs="Candara"/>
                <w:b/>
                <w:bCs/>
                <w:color w:val="FFFFFF"/>
                <w:sz w:val="20"/>
                <w:szCs w:val="20"/>
              </w:rPr>
              <w:t xml:space="preserve"> Beginning</w:t>
            </w:r>
          </w:p>
        </w:tc>
        <w:tc>
          <w:tcPr>
            <w:tcW w:w="1650" w:type="pct"/>
            <w:shd w:val="clear" w:color="auto" w:fill="1A3A5C"/>
          </w:tcPr>
          <w:p w14:paraId="264E8773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FFFFFF"/>
                <w:sz w:val="20"/>
                <w:szCs w:val="20"/>
              </w:rPr>
              <w:t>▶ Middle</w:t>
            </w:r>
          </w:p>
        </w:tc>
        <w:tc>
          <w:tcPr>
            <w:tcW w:w="1700" w:type="pct"/>
            <w:shd w:val="clear" w:color="auto" w:fill="1A3A5C"/>
          </w:tcPr>
          <w:p w14:paraId="2DAF0BF0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FFFFFF"/>
                <w:sz w:val="20"/>
                <w:szCs w:val="20"/>
              </w:rPr>
              <w:t>⭐</w:t>
            </w:r>
            <w:r>
              <w:rPr>
                <w:rFonts w:ascii="Candara" w:eastAsia="Candara" w:hAnsi="Candara" w:cs="Candara"/>
                <w:b/>
                <w:bCs/>
                <w:color w:val="FFFFFF"/>
                <w:sz w:val="20"/>
                <w:szCs w:val="20"/>
              </w:rPr>
              <w:t xml:space="preserve"> End</w:t>
            </w:r>
          </w:p>
        </w:tc>
      </w:tr>
      <w:tr w:rsidR="00B53198" w14:paraId="7F950D19" w14:textId="77777777">
        <w:tblPrEx>
          <w:tblCellMar>
            <w:top w:w="0" w:type="dxa"/>
            <w:bottom w:w="0" w:type="dxa"/>
          </w:tblCellMar>
        </w:tblPrEx>
        <w:tc>
          <w:tcPr>
            <w:tcW w:w="1650" w:type="pct"/>
            <w:shd w:val="clear" w:color="auto" w:fill="FAFAFA"/>
          </w:tcPr>
          <w:p w14:paraId="0761A51C" w14:textId="77777777" w:rsidR="00B53198" w:rsidRDefault="00B53198"/>
        </w:tc>
        <w:tc>
          <w:tcPr>
            <w:tcW w:w="1650" w:type="pct"/>
            <w:shd w:val="clear" w:color="auto" w:fill="FAFAFA"/>
          </w:tcPr>
          <w:p w14:paraId="4807D6B9" w14:textId="77777777" w:rsidR="00B53198" w:rsidRDefault="00B53198"/>
        </w:tc>
        <w:tc>
          <w:tcPr>
            <w:tcW w:w="1700" w:type="pct"/>
            <w:shd w:val="clear" w:color="auto" w:fill="FAFAFA"/>
          </w:tcPr>
          <w:p w14:paraId="6FC54FD8" w14:textId="77777777" w:rsidR="00B53198" w:rsidRDefault="00B53198"/>
        </w:tc>
      </w:tr>
    </w:tbl>
    <w:p w14:paraId="14246D33" w14:textId="77777777" w:rsidR="00B53198" w:rsidRDefault="00B53198">
      <w:pPr>
        <w:spacing w:after="200"/>
      </w:pPr>
    </w:p>
    <w:p w14:paraId="547DED68" w14:textId="77777777" w:rsidR="00B53198" w:rsidRDefault="00547F82">
      <w:pPr>
        <w:pStyle w:val="Heading3"/>
        <w:spacing w:before="200" w:after="60" w:line="384" w:lineRule="auto"/>
      </w:pPr>
      <w:r>
        <w:rPr>
          <w:rFonts w:ascii="Candara" w:eastAsia="Candara" w:hAnsi="Candara" w:cs="Candara"/>
          <w:color w:val="1A3A5C"/>
          <w:sz w:val="22"/>
          <w:szCs w:val="22"/>
        </w:rPr>
        <w:t>Storytelling Tips for This Story</w:t>
      </w:r>
    </w:p>
    <w:p w14:paraId="7E098B3D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135066CF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19E5C892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4B725D59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65D19727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12A9A539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1BC91B51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11E55F8F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4D6172BC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4FF4471C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138A79BE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4F2FA8E8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lastRenderedPageBreak/>
        <w:t>🚪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2 — Enter the Story</w:t>
      </w:r>
    </w:p>
    <w:p w14:paraId="726FAEF6" w14:textId="77777777" w:rsidR="00B53198" w:rsidRDefault="00B53198">
      <w:pPr>
        <w:pBdr>
          <w:top w:val="single" w:sz="6" w:space="0" w:color="1A3A5C"/>
        </w:pBdr>
        <w:spacing w:after="200"/>
      </w:pPr>
    </w:p>
    <w:p w14:paraId="4197F5AC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30DDAA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7DB8AD4F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Invite children into the story with open-ended wonder questions. These are not "right answer" questions — they spark imagination and curiosity.</w:t>
            </w:r>
          </w:p>
        </w:tc>
      </w:tr>
    </w:tbl>
    <w:p w14:paraId="42D4ACB3" w14:textId="77777777" w:rsidR="00B53198" w:rsidRDefault="00B53198">
      <w:pPr>
        <w:spacing w:after="240"/>
      </w:pPr>
    </w:p>
    <w:p w14:paraId="73F21A67" w14:textId="77777777" w:rsidR="00B53198" w:rsidRDefault="00B53198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53198" w14:paraId="6449E0A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shd w:val="clear" w:color="auto" w:fill="FAFAFA"/>
          </w:tcPr>
          <w:p w14:paraId="29EBD748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✨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Wonder Question 1:</w:t>
            </w:r>
          </w:p>
        </w:tc>
        <w:tc>
          <w:tcPr>
            <w:tcW w:w="2500" w:type="pct"/>
            <w:shd w:val="clear" w:color="auto" w:fill="FAFAFA"/>
          </w:tcPr>
          <w:p w14:paraId="57AEB45B" w14:textId="77777777" w:rsidR="00B53198" w:rsidRDefault="00B53198"/>
        </w:tc>
      </w:tr>
      <w:tr w:rsidR="00B53198" w14:paraId="1EFF5F7D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013D099E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✨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Wonder Question 2:</w:t>
            </w:r>
          </w:p>
        </w:tc>
        <w:tc>
          <w:tcPr>
            <w:tcW w:w="2500" w:type="pct"/>
            <w:shd w:val="clear" w:color="auto" w:fill="FAFAFA"/>
          </w:tcPr>
          <w:p w14:paraId="1DA6B1CA" w14:textId="77777777" w:rsidR="00B53198" w:rsidRDefault="00B53198"/>
        </w:tc>
      </w:tr>
      <w:tr w:rsidR="00B53198" w14:paraId="4B3D1C7F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45FEF9DE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✨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Wonder Question 3:</w:t>
            </w:r>
          </w:p>
        </w:tc>
        <w:tc>
          <w:tcPr>
            <w:tcW w:w="2500" w:type="pct"/>
            <w:shd w:val="clear" w:color="auto" w:fill="FAFAFA"/>
          </w:tcPr>
          <w:p w14:paraId="61C4855D" w14:textId="77777777" w:rsidR="00B53198" w:rsidRDefault="00B53198"/>
        </w:tc>
      </w:tr>
      <w:tr w:rsidR="00B53198" w14:paraId="4F7F95CC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027B1A91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💡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What did the characters feel?</w:t>
            </w:r>
          </w:p>
        </w:tc>
        <w:tc>
          <w:tcPr>
            <w:tcW w:w="2500" w:type="pct"/>
            <w:shd w:val="clear" w:color="auto" w:fill="FAFAFA"/>
          </w:tcPr>
          <w:p w14:paraId="47B6EBC4" w14:textId="77777777" w:rsidR="00B53198" w:rsidRDefault="00B53198"/>
        </w:tc>
      </w:tr>
      <w:tr w:rsidR="00B53198" w14:paraId="43046251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6CA28A8C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🤘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What would YOU have done?</w:t>
            </w:r>
          </w:p>
        </w:tc>
        <w:tc>
          <w:tcPr>
            <w:tcW w:w="2500" w:type="pct"/>
            <w:shd w:val="clear" w:color="auto" w:fill="FAFAFA"/>
          </w:tcPr>
          <w:p w14:paraId="32AA1C17" w14:textId="77777777" w:rsidR="00B53198" w:rsidRDefault="00B53198"/>
        </w:tc>
      </w:tr>
    </w:tbl>
    <w:p w14:paraId="1A3C8D9A" w14:textId="77777777" w:rsidR="00B53198" w:rsidRDefault="00B53198">
      <w:pPr>
        <w:spacing w:after="200"/>
      </w:pPr>
    </w:p>
    <w:p w14:paraId="20110E0F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4955295E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t>❤</w:t>
      </w:r>
      <w:r>
        <w:rPr>
          <w:rFonts w:ascii="Candara" w:eastAsia="Candara" w:hAnsi="Candara" w:cs="Candara"/>
          <w:color w:val="1A3A5C"/>
          <w:sz w:val="28"/>
          <w:szCs w:val="28"/>
        </w:rPr>
        <w:t>️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3 — Heart Questions</w:t>
      </w:r>
    </w:p>
    <w:p w14:paraId="6320E5C5" w14:textId="77777777" w:rsidR="00B53198" w:rsidRDefault="00B53198">
      <w:pPr>
        <w:pBdr>
          <w:top w:val="single" w:sz="6" w:space="0" w:color="1A3A5C"/>
        </w:pBdr>
        <w:spacing w:after="200"/>
      </w:pPr>
    </w:p>
    <w:p w14:paraId="001BA29E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378439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3F3A3807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Move from the story world to the child's inner world. These questions connect the story's emotions and struggles to the child's real experience.</w:t>
            </w:r>
          </w:p>
        </w:tc>
      </w:tr>
    </w:tbl>
    <w:p w14:paraId="66B07D4A" w14:textId="77777777" w:rsidR="00B53198" w:rsidRDefault="00B53198">
      <w:pPr>
        <w:spacing w:after="240"/>
      </w:pPr>
    </w:p>
    <w:p w14:paraId="1BC36171" w14:textId="77777777" w:rsidR="00B53198" w:rsidRDefault="00B53198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53198" w14:paraId="7245C91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shd w:val="clear" w:color="auto" w:fill="FAFAFA"/>
          </w:tcPr>
          <w:p w14:paraId="317DF28F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💕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Connecting to feelings:</w:t>
            </w:r>
          </w:p>
        </w:tc>
        <w:tc>
          <w:tcPr>
            <w:tcW w:w="2500" w:type="pct"/>
            <w:shd w:val="clear" w:color="auto" w:fill="FAFAFA"/>
          </w:tcPr>
          <w:p w14:paraId="47CF2EDE" w14:textId="77777777" w:rsidR="00B53198" w:rsidRDefault="00B53198"/>
        </w:tc>
      </w:tr>
      <w:tr w:rsidR="00B53198" w14:paraId="29492B0A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7A40A4BC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🏠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Connecting to real life:</w:t>
            </w:r>
          </w:p>
        </w:tc>
        <w:tc>
          <w:tcPr>
            <w:tcW w:w="2500" w:type="pct"/>
            <w:shd w:val="clear" w:color="auto" w:fill="FAFAFA"/>
          </w:tcPr>
          <w:p w14:paraId="1CFCCCCA" w14:textId="77777777" w:rsidR="00B53198" w:rsidRDefault="00B53198"/>
        </w:tc>
      </w:tr>
      <w:tr w:rsidR="00B53198" w14:paraId="0E773FFF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7704E74F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🙏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Connecting to needs / fears / hopes:</w:t>
            </w:r>
          </w:p>
        </w:tc>
        <w:tc>
          <w:tcPr>
            <w:tcW w:w="2500" w:type="pct"/>
            <w:shd w:val="clear" w:color="auto" w:fill="FAFAFA"/>
          </w:tcPr>
          <w:p w14:paraId="122AC93F" w14:textId="77777777" w:rsidR="00B53198" w:rsidRDefault="00B53198"/>
        </w:tc>
      </w:tr>
    </w:tbl>
    <w:p w14:paraId="0FDEBF67" w14:textId="77777777" w:rsidR="00B53198" w:rsidRDefault="00B53198">
      <w:pPr>
        <w:spacing w:after="200"/>
      </w:pPr>
    </w:p>
    <w:p w14:paraId="6F619ADF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7200E245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075ABEF0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0E7F4FA8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lastRenderedPageBreak/>
        <w:t>✝</w:t>
      </w:r>
      <w:r>
        <w:rPr>
          <w:rFonts w:ascii="Candara" w:eastAsia="Candara" w:hAnsi="Candara" w:cs="Candara"/>
          <w:color w:val="1A3A5C"/>
          <w:sz w:val="28"/>
          <w:szCs w:val="28"/>
        </w:rPr>
        <w:t>️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4 — Gospel Connection</w:t>
      </w:r>
    </w:p>
    <w:p w14:paraId="451F9036" w14:textId="77777777" w:rsidR="00B53198" w:rsidRDefault="00B53198">
      <w:pPr>
        <w:pBdr>
          <w:top w:val="single" w:sz="6" w:space="0" w:color="1A3A5C"/>
        </w:pBdr>
        <w:spacing w:after="200"/>
      </w:pPr>
    </w:p>
    <w:p w14:paraId="66EC3996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7610E4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0F6A24C2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Bridge the story to the bigger story of Jesus. Show how this passage points to or is fulfilled in Christ — redemption, grace, rescue, or new life.</w:t>
            </w:r>
          </w:p>
        </w:tc>
      </w:tr>
    </w:tbl>
    <w:p w14:paraId="01100599" w14:textId="77777777" w:rsidR="00B53198" w:rsidRDefault="00B53198">
      <w:pPr>
        <w:spacing w:after="240"/>
      </w:pPr>
    </w:p>
    <w:p w14:paraId="5EB37C8C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How does this story point to Jesus?</w:t>
      </w:r>
    </w:p>
    <w:p w14:paraId="26BDE905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The Gospel truth in this story:</w:t>
      </w:r>
    </w:p>
    <w:p w14:paraId="5EA121CE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📖</w:t>
      </w: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 xml:space="preserve"> Key verse to anchor the connection:</w:t>
      </w:r>
    </w:p>
    <w:p w14:paraId="669AD67E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5D2386E0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t>🎨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5 — Hands-On Activity</w:t>
      </w:r>
    </w:p>
    <w:p w14:paraId="36FA16D1" w14:textId="77777777" w:rsidR="00B53198" w:rsidRDefault="00B53198">
      <w:pPr>
        <w:pBdr>
          <w:top w:val="single" w:sz="6" w:space="0" w:color="1A3A5C"/>
        </w:pBdr>
        <w:spacing w:after="200"/>
      </w:pPr>
    </w:p>
    <w:p w14:paraId="334A28CB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3F8DA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3F0BB78E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Reinforce the story and truth through a creative, age-appropriate activity. Children learn by doing — make it tactile, fun, and connected to the theme.</w:t>
            </w:r>
          </w:p>
        </w:tc>
      </w:tr>
    </w:tbl>
    <w:p w14:paraId="38ED19CB" w14:textId="77777777" w:rsidR="00B53198" w:rsidRDefault="00B53198">
      <w:pPr>
        <w:spacing w:after="240"/>
      </w:pPr>
    </w:p>
    <w:p w14:paraId="7B0353EA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Activity Name / Description:</w:t>
      </w:r>
    </w:p>
    <w:p w14:paraId="49B729AC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✂</w:t>
      </w: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️</w:t>
      </w: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 xml:space="preserve"> Supplies Needed:</w:t>
      </w:r>
    </w:p>
    <w:p w14:paraId="12C69A75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📝</w:t>
      </w: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 xml:space="preserve"> Instructions / Steps:</w:t>
      </w:r>
    </w:p>
    <w:p w14:paraId="68202E5A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How this activity connects to the story:</w:t>
      </w:r>
    </w:p>
    <w:p w14:paraId="359F2736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3D97C448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17769338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35B00767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lastRenderedPageBreak/>
        <w:t>🌿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6 — Life Application</w:t>
      </w:r>
    </w:p>
    <w:p w14:paraId="3D18CA84" w14:textId="77777777" w:rsidR="00B53198" w:rsidRDefault="00B53198">
      <w:pPr>
        <w:pBdr>
          <w:top w:val="single" w:sz="6" w:space="0" w:color="1A3A5C"/>
        </w:pBdr>
        <w:spacing w:after="200"/>
      </w:pPr>
    </w:p>
    <w:p w14:paraId="7B1E0A75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4B2236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4A8428E8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Help children see how the truth of the story can change how they live this week. Keep it simple, specific, and actionable for their age.</w:t>
            </w:r>
          </w:p>
        </w:tc>
      </w:tr>
    </w:tbl>
    <w:p w14:paraId="7A95A87B" w14:textId="77777777" w:rsidR="00B53198" w:rsidRDefault="00B53198">
      <w:pPr>
        <w:spacing w:after="240"/>
      </w:pPr>
    </w:p>
    <w:p w14:paraId="5A6D5E29" w14:textId="77777777" w:rsidR="00B53198" w:rsidRDefault="00B53198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53198" w14:paraId="6E31ED0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shd w:val="clear" w:color="auto" w:fill="FAFAFA"/>
          </w:tcPr>
          <w:p w14:paraId="30C21EE4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✅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One thing kids can DO this week:</w:t>
            </w:r>
          </w:p>
        </w:tc>
        <w:tc>
          <w:tcPr>
            <w:tcW w:w="2500" w:type="pct"/>
            <w:shd w:val="clear" w:color="auto" w:fill="FAFAFA"/>
          </w:tcPr>
          <w:p w14:paraId="2227DC0F" w14:textId="77777777" w:rsidR="00B53198" w:rsidRDefault="00B53198"/>
        </w:tc>
      </w:tr>
      <w:tr w:rsidR="00B53198" w14:paraId="38B76417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0C5E6376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🧠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One thing kids can REMEMBER:</w:t>
            </w:r>
          </w:p>
        </w:tc>
        <w:tc>
          <w:tcPr>
            <w:tcW w:w="2500" w:type="pct"/>
            <w:shd w:val="clear" w:color="auto" w:fill="FAFAFA"/>
          </w:tcPr>
          <w:p w14:paraId="1C1A518E" w14:textId="77777777" w:rsidR="00B53198" w:rsidRDefault="00B53198"/>
        </w:tc>
      </w:tr>
      <w:tr w:rsidR="00B53198" w14:paraId="1172292B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FAFAFA"/>
          </w:tcPr>
          <w:p w14:paraId="6E87A656" w14:textId="77777777" w:rsidR="00B53198" w:rsidRDefault="00547F82"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🗣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>️</w:t>
            </w:r>
            <w:r>
              <w:rPr>
                <w:rFonts w:ascii="Candara" w:eastAsia="Candara" w:hAnsi="Candara" w:cs="Candara"/>
                <w:b/>
                <w:bCs/>
                <w:color w:val="1A3A5C"/>
                <w:sz w:val="19"/>
                <w:szCs w:val="19"/>
              </w:rPr>
              <w:t xml:space="preserve"> One thing kids can SAY to someone:</w:t>
            </w:r>
          </w:p>
        </w:tc>
        <w:tc>
          <w:tcPr>
            <w:tcW w:w="2500" w:type="pct"/>
            <w:shd w:val="clear" w:color="auto" w:fill="FAFAFA"/>
          </w:tcPr>
          <w:p w14:paraId="6505253B" w14:textId="77777777" w:rsidR="00B53198" w:rsidRDefault="00B53198"/>
        </w:tc>
      </w:tr>
    </w:tbl>
    <w:p w14:paraId="63A21D34" w14:textId="77777777" w:rsidR="00B53198" w:rsidRDefault="00B53198">
      <w:pPr>
        <w:spacing w:after="200"/>
      </w:pPr>
    </w:p>
    <w:p w14:paraId="5D4731C6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0F4D69A0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t>💡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7 — Simple Truth (Take-Home Statement)</w:t>
      </w:r>
    </w:p>
    <w:p w14:paraId="27D9D9CC" w14:textId="77777777" w:rsidR="00B53198" w:rsidRDefault="00B53198">
      <w:pPr>
        <w:pBdr>
          <w:top w:val="single" w:sz="6" w:space="0" w:color="1A3A5C"/>
        </w:pBdr>
        <w:spacing w:after="200"/>
      </w:pPr>
    </w:p>
    <w:p w14:paraId="6B852333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5382B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6DA44F4A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Distill the entire lesson into one simple, memorable sentence a child can repeat and take home. Aim for something a 5-year-old can say.</w:t>
            </w:r>
          </w:p>
        </w:tc>
      </w:tr>
    </w:tbl>
    <w:p w14:paraId="5978D7CB" w14:textId="77777777" w:rsidR="00B53198" w:rsidRDefault="00B53198">
      <w:pPr>
        <w:spacing w:after="240"/>
      </w:pPr>
    </w:p>
    <w:p w14:paraId="0BFB665C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⭐</w:t>
      </w: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 xml:space="preserve"> Simple Truth Statement:</w:t>
      </w:r>
    </w:p>
    <w:p w14:paraId="46928235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Optional hand motion or visual cue:</w:t>
      </w:r>
    </w:p>
    <w:p w14:paraId="7D99FA3A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380839A5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21610706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0528C711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55D06521" w14:textId="77777777" w:rsidR="009641C9" w:rsidRDefault="009641C9">
      <w:pPr>
        <w:pBdr>
          <w:bottom w:val="single" w:sz="6" w:space="0" w:color="D4C9A8"/>
        </w:pBdr>
        <w:spacing w:before="240" w:after="240"/>
      </w:pPr>
    </w:p>
    <w:p w14:paraId="17216E25" w14:textId="77777777" w:rsidR="00B53198" w:rsidRDefault="00547F82">
      <w:pPr>
        <w:pStyle w:val="Heading2"/>
        <w:pBdr>
          <w:left w:val="single" w:sz="30" w:space="8" w:color="1A3A5C"/>
        </w:pBdr>
        <w:shd w:val="clear" w:color="auto" w:fill="EAF0F8"/>
        <w:spacing w:before="360" w:after="100" w:line="312" w:lineRule="auto"/>
        <w:ind w:left="215"/>
      </w:pPr>
      <w:r>
        <w:rPr>
          <w:rFonts w:ascii="Candara" w:eastAsia="Candara" w:hAnsi="Candara" w:cs="Candara"/>
          <w:color w:val="1A3A5C"/>
          <w:sz w:val="28"/>
          <w:szCs w:val="28"/>
        </w:rPr>
        <w:lastRenderedPageBreak/>
        <w:t>🙏</w:t>
      </w:r>
      <w:r>
        <w:rPr>
          <w:rFonts w:ascii="Candara" w:eastAsia="Candara" w:hAnsi="Candara" w:cs="Candara"/>
          <w:color w:val="1A3A5C"/>
          <w:sz w:val="28"/>
          <w:szCs w:val="28"/>
        </w:rPr>
        <w:t xml:space="preserve"> Section 8 — Closing Prayer</w:t>
      </w:r>
    </w:p>
    <w:p w14:paraId="788B4AA5" w14:textId="77777777" w:rsidR="00B53198" w:rsidRDefault="00B53198">
      <w:pPr>
        <w:pBdr>
          <w:top w:val="single" w:sz="6" w:space="0" w:color="1A3A5C"/>
        </w:pBdr>
        <w:spacing w:after="200"/>
      </w:pPr>
    </w:p>
    <w:p w14:paraId="12BB878B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B53198" w14:paraId="5060B6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single" w:sz="24" w:space="0" w:color="C9A84C"/>
              <w:bottom w:val="nil"/>
              <w:right w:val="nil"/>
            </w:tcBorders>
            <w:shd w:val="clear" w:color="auto" w:fill="FDF6E3"/>
            <w:tcMar>
              <w:top w:w="360" w:type="dxa"/>
              <w:left w:w="504" w:type="dxa"/>
              <w:bottom w:w="360" w:type="dxa"/>
              <w:right w:w="504" w:type="dxa"/>
            </w:tcMar>
          </w:tcPr>
          <w:p w14:paraId="3F4B8CAE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Close with a prayer that echoes the story's truth and invites children to respond to God. You can write it out or use the prompts below.</w:t>
            </w:r>
          </w:p>
        </w:tc>
      </w:tr>
    </w:tbl>
    <w:p w14:paraId="29590890" w14:textId="77777777" w:rsidR="00B53198" w:rsidRDefault="00B53198">
      <w:pPr>
        <w:spacing w:after="240"/>
      </w:pPr>
    </w:p>
    <w:p w14:paraId="57AA516E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Prayer Focus:</w:t>
      </w:r>
    </w:p>
    <w:p w14:paraId="3C02CFFD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Written-out Prayer (optional):</w:t>
      </w:r>
    </w:p>
    <w:p w14:paraId="52F1ED62" w14:textId="77777777" w:rsidR="00B53198" w:rsidRDefault="00547F82">
      <w:pPr>
        <w:spacing w:after="60" w:line="384" w:lineRule="auto"/>
      </w:pP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>💔</w:t>
      </w:r>
      <w:r>
        <w:rPr>
          <w:rFonts w:ascii="Candara" w:eastAsia="Candara" w:hAnsi="Candara" w:cs="Candara"/>
          <w:b/>
          <w:bCs/>
          <w:color w:val="2A4A6E"/>
          <w:sz w:val="20"/>
          <w:szCs w:val="20"/>
        </w:rPr>
        <w:t xml:space="preserve"> Prayer Prompt for Kids to Fill In:</w:t>
      </w:r>
    </w:p>
    <w:p w14:paraId="262CA597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4"/>
      </w:tblGrid>
      <w:tr w:rsidR="00B53198" w14:paraId="7523B9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F0F4F9"/>
            <w:tcMar>
              <w:top w:w="150" w:type="dxa"/>
              <w:left w:w="210" w:type="dxa"/>
              <w:bottom w:w="150" w:type="dxa"/>
              <w:right w:w="210" w:type="dxa"/>
            </w:tcMar>
          </w:tcPr>
          <w:p w14:paraId="19D9554B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"God, thank you for</w:t>
            </w:r>
          </w:p>
          <w:p w14:paraId="41A9E401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.             Help me to</w:t>
            </w:r>
          </w:p>
          <w:p w14:paraId="2D9CD853" w14:textId="77777777" w:rsidR="00B53198" w:rsidRDefault="00547F82">
            <w:pPr>
              <w:spacing w:after="120" w:line="408" w:lineRule="auto"/>
            </w:pPr>
            <w:r>
              <w:rPr>
                <w:i/>
                <w:iCs/>
              </w:rPr>
              <w:t>. Amen."</w:t>
            </w:r>
          </w:p>
        </w:tc>
      </w:tr>
    </w:tbl>
    <w:p w14:paraId="768E4DAF" w14:textId="77777777" w:rsidR="00B53198" w:rsidRDefault="00B53198">
      <w:pPr>
        <w:spacing w:after="240"/>
      </w:pPr>
    </w:p>
    <w:p w14:paraId="4C473BC4" w14:textId="77777777" w:rsidR="00B53198" w:rsidRDefault="00B53198">
      <w:pPr>
        <w:pBdr>
          <w:bottom w:val="single" w:sz="6" w:space="0" w:color="D4C9A8"/>
        </w:pBdr>
        <w:spacing w:before="240" w:after="240"/>
      </w:pPr>
    </w:p>
    <w:p w14:paraId="63CCBE85" w14:textId="77777777" w:rsidR="00B53198" w:rsidRDefault="00B53198">
      <w:pPr>
        <w:spacing w:before="24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4"/>
      </w:tblGrid>
      <w:tr w:rsidR="00B53198" w14:paraId="707400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9A84C"/>
              <w:left w:val="single" w:sz="6" w:space="0" w:color="C9A84C"/>
              <w:bottom w:val="single" w:sz="6" w:space="0" w:color="C9A84C"/>
              <w:right w:val="single" w:sz="6" w:space="0" w:color="C9A84C"/>
            </w:tcBorders>
            <w:shd w:val="clear" w:color="auto" w:fill="FFFBF0"/>
            <w:tcMar>
              <w:top w:w="210" w:type="dxa"/>
              <w:left w:w="270" w:type="dxa"/>
              <w:bottom w:w="210" w:type="dxa"/>
              <w:right w:w="270" w:type="dxa"/>
            </w:tcMar>
          </w:tcPr>
          <w:p w14:paraId="40B5D8DF" w14:textId="77777777" w:rsidR="00B53198" w:rsidRDefault="00547F82">
            <w:pPr>
              <w:spacing w:after="120" w:line="408" w:lineRule="auto"/>
            </w:pPr>
            <w:r>
              <w:rPr>
                <w:b/>
                <w:bCs/>
                <w:color w:val="6B4C10"/>
              </w:rPr>
              <w:t>📚</w:t>
            </w:r>
            <w:r>
              <w:rPr>
                <w:b/>
                <w:bCs/>
                <w:color w:val="6B4C10"/>
              </w:rPr>
              <w:t xml:space="preserve"> Teacher Reflection</w:t>
            </w:r>
          </w:p>
          <w:p w14:paraId="1B4DB3B6" w14:textId="77777777" w:rsidR="00B53198" w:rsidRDefault="00547F82">
            <w:pPr>
              <w:spacing w:after="200" w:line="384" w:lineRule="auto"/>
            </w:pPr>
            <w:r>
              <w:rPr>
                <w:rFonts w:ascii="Candara" w:eastAsia="Candara" w:hAnsi="Candara" w:cs="Candara"/>
                <w:i/>
                <w:iCs/>
                <w:color w:val="6B5E3E"/>
                <w:sz w:val="19"/>
                <w:szCs w:val="19"/>
                <w:shd w:val="clear" w:color="auto" w:fill="FDF6E3"/>
              </w:rPr>
              <w:t>After the lesson, take a few minutes to reflect. These notes will help you grow and improve for next time.</w:t>
            </w:r>
          </w:p>
          <w:p w14:paraId="0EF418A6" w14:textId="77777777" w:rsidR="00B53198" w:rsidRDefault="00547F82">
            <w:pPr>
              <w:spacing w:after="40" w:line="384" w:lineRule="auto"/>
            </w:pP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>🎉</w:t>
            </w: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 xml:space="preserve"> What went well?</w:t>
            </w:r>
          </w:p>
          <w:p w14:paraId="45624F61" w14:textId="77777777" w:rsidR="00B53198" w:rsidRDefault="00547F82">
            <w:pPr>
              <w:spacing w:after="40" w:line="384" w:lineRule="auto"/>
            </w:pP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>🔄</w:t>
            </w: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 xml:space="preserve"> What would I change?</w:t>
            </w:r>
          </w:p>
          <w:p w14:paraId="678C031E" w14:textId="77777777" w:rsidR="00B53198" w:rsidRDefault="00547F82">
            <w:pPr>
              <w:spacing w:after="40" w:line="384" w:lineRule="auto"/>
            </w:pP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>👀</w:t>
            </w: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 xml:space="preserve"> How did the children respond?</w:t>
            </w:r>
          </w:p>
          <w:p w14:paraId="01608FA9" w14:textId="77777777" w:rsidR="00B53198" w:rsidRDefault="00547F82">
            <w:pPr>
              <w:spacing w:after="40" w:line="384" w:lineRule="auto"/>
            </w:pP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>🙏</w:t>
            </w:r>
            <w:r>
              <w:rPr>
                <w:rFonts w:ascii="Candara" w:eastAsia="Candara" w:hAnsi="Candara" w:cs="Candara"/>
                <w:b/>
                <w:bCs/>
                <w:color w:val="2A4A6E"/>
                <w:sz w:val="20"/>
                <w:szCs w:val="20"/>
              </w:rPr>
              <w:t xml:space="preserve"> Prayer for my students this week:</w:t>
            </w:r>
          </w:p>
        </w:tc>
      </w:tr>
    </w:tbl>
    <w:p w14:paraId="261F9449" w14:textId="77777777" w:rsidR="00B53198" w:rsidRDefault="00B53198">
      <w:pPr>
        <w:pBdr>
          <w:bottom w:val="single" w:sz="6" w:space="0" w:color="C9A84C"/>
        </w:pBdr>
        <w:spacing w:before="240" w:after="240"/>
      </w:pPr>
    </w:p>
    <w:p w14:paraId="24888226" w14:textId="77777777" w:rsidR="00B53198" w:rsidRDefault="00547F82">
      <w:pPr>
        <w:spacing w:after="240" w:line="384" w:lineRule="auto"/>
        <w:jc w:val="center"/>
      </w:pPr>
      <w:r>
        <w:rPr>
          <w:rFonts w:ascii="Candara" w:eastAsia="Candara" w:hAnsi="Candara" w:cs="Candara"/>
          <w:i/>
          <w:iCs/>
          <w:color w:val="888888"/>
          <w:sz w:val="17"/>
          <w:szCs w:val="17"/>
        </w:rPr>
        <w:t>Story-First Method  |  Children's Bible Teaching Guide  |  © Copy freely for ministry use</w:t>
      </w:r>
    </w:p>
    <w:sectPr w:rsidR="00B53198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47B"/>
    <w:multiLevelType w:val="hybridMultilevel"/>
    <w:tmpl w:val="5E0EAC4A"/>
    <w:lvl w:ilvl="0" w:tplc="FFD8AF26">
      <w:start w:val="1"/>
      <w:numFmt w:val="decimal"/>
      <w:lvlText w:val="%1."/>
      <w:lvlJc w:val="left"/>
      <w:pPr>
        <w:ind w:left="720" w:hanging="360"/>
      </w:pPr>
    </w:lvl>
    <w:lvl w:ilvl="1" w:tplc="B330EC26">
      <w:numFmt w:val="decimal"/>
      <w:lvlText w:val=""/>
      <w:lvlJc w:val="left"/>
    </w:lvl>
    <w:lvl w:ilvl="2" w:tplc="0144CA52">
      <w:numFmt w:val="decimal"/>
      <w:lvlText w:val=""/>
      <w:lvlJc w:val="left"/>
    </w:lvl>
    <w:lvl w:ilvl="3" w:tplc="342AB486">
      <w:numFmt w:val="decimal"/>
      <w:lvlText w:val=""/>
      <w:lvlJc w:val="left"/>
    </w:lvl>
    <w:lvl w:ilvl="4" w:tplc="EBC695D0">
      <w:numFmt w:val="decimal"/>
      <w:lvlText w:val=""/>
      <w:lvlJc w:val="left"/>
    </w:lvl>
    <w:lvl w:ilvl="5" w:tplc="EB00261A">
      <w:numFmt w:val="decimal"/>
      <w:lvlText w:val=""/>
      <w:lvlJc w:val="left"/>
    </w:lvl>
    <w:lvl w:ilvl="6" w:tplc="1DFCAF94">
      <w:numFmt w:val="decimal"/>
      <w:lvlText w:val=""/>
      <w:lvlJc w:val="left"/>
    </w:lvl>
    <w:lvl w:ilvl="7" w:tplc="549408E8">
      <w:numFmt w:val="decimal"/>
      <w:lvlText w:val=""/>
      <w:lvlJc w:val="left"/>
    </w:lvl>
    <w:lvl w:ilvl="8" w:tplc="2032967A">
      <w:numFmt w:val="decimal"/>
      <w:lvlText w:val=""/>
      <w:lvlJc w:val="left"/>
    </w:lvl>
  </w:abstractNum>
  <w:abstractNum w:abstractNumId="1" w15:restartNumberingAfterBreak="0">
    <w:nsid w:val="0C1357D4"/>
    <w:multiLevelType w:val="hybridMultilevel"/>
    <w:tmpl w:val="5EF42688"/>
    <w:lvl w:ilvl="0" w:tplc="AC0E31DE">
      <w:start w:val="1"/>
      <w:numFmt w:val="bullet"/>
      <w:lvlText w:val="●"/>
      <w:lvlJc w:val="left"/>
      <w:pPr>
        <w:ind w:left="720" w:hanging="360"/>
      </w:pPr>
    </w:lvl>
    <w:lvl w:ilvl="1" w:tplc="7CB481B2">
      <w:start w:val="1"/>
      <w:numFmt w:val="bullet"/>
      <w:lvlText w:val="○"/>
      <w:lvlJc w:val="left"/>
      <w:pPr>
        <w:ind w:left="1440" w:hanging="360"/>
      </w:pPr>
    </w:lvl>
    <w:lvl w:ilvl="2" w:tplc="1518B4D0">
      <w:start w:val="1"/>
      <w:numFmt w:val="bullet"/>
      <w:lvlText w:val="■"/>
      <w:lvlJc w:val="left"/>
      <w:pPr>
        <w:ind w:left="2160" w:hanging="360"/>
      </w:pPr>
    </w:lvl>
    <w:lvl w:ilvl="3" w:tplc="2E6087F2">
      <w:start w:val="1"/>
      <w:numFmt w:val="bullet"/>
      <w:lvlText w:val="●"/>
      <w:lvlJc w:val="left"/>
      <w:pPr>
        <w:ind w:left="2880" w:hanging="360"/>
      </w:pPr>
    </w:lvl>
    <w:lvl w:ilvl="4" w:tplc="E0629A0E">
      <w:start w:val="1"/>
      <w:numFmt w:val="bullet"/>
      <w:lvlText w:val="○"/>
      <w:lvlJc w:val="left"/>
      <w:pPr>
        <w:ind w:left="3600" w:hanging="360"/>
      </w:pPr>
    </w:lvl>
    <w:lvl w:ilvl="5" w:tplc="A6D6E2F0">
      <w:start w:val="1"/>
      <w:numFmt w:val="bullet"/>
      <w:lvlText w:val="■"/>
      <w:lvlJc w:val="left"/>
      <w:pPr>
        <w:ind w:left="4320" w:hanging="360"/>
      </w:pPr>
    </w:lvl>
    <w:lvl w:ilvl="6" w:tplc="C9F8AC42">
      <w:start w:val="1"/>
      <w:numFmt w:val="bullet"/>
      <w:lvlText w:val="●"/>
      <w:lvlJc w:val="left"/>
      <w:pPr>
        <w:ind w:left="5040" w:hanging="360"/>
      </w:pPr>
    </w:lvl>
    <w:lvl w:ilvl="7" w:tplc="D2BE7376">
      <w:start w:val="1"/>
      <w:numFmt w:val="bullet"/>
      <w:lvlText w:val="●"/>
      <w:lvlJc w:val="left"/>
      <w:pPr>
        <w:ind w:left="5760" w:hanging="360"/>
      </w:pPr>
    </w:lvl>
    <w:lvl w:ilvl="8" w:tplc="02D4B8D0">
      <w:start w:val="1"/>
      <w:numFmt w:val="bullet"/>
      <w:lvlText w:val="●"/>
      <w:lvlJc w:val="left"/>
      <w:pPr>
        <w:ind w:left="6480" w:hanging="360"/>
      </w:pPr>
    </w:lvl>
  </w:abstractNum>
  <w:num w:numId="1" w16cid:durableId="133399258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98"/>
    <w:rsid w:val="00503B90"/>
    <w:rsid w:val="00547F82"/>
    <w:rsid w:val="009641C9"/>
    <w:rsid w:val="00B5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6AA9"/>
  <w15:docId w15:val="{DF4C492D-BCA7-4952-A3C9-11F1F4A2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ZyJ86gNRn3oSUtFegZcs7</dc:title>
  <dc:creator>Un-named</dc:creator>
  <dc:description>Generated document</dc:description>
  <cp:lastModifiedBy>Janie Hernandez</cp:lastModifiedBy>
  <cp:revision>2</cp:revision>
  <dcterms:created xsi:type="dcterms:W3CDTF">2026-06-08T19:53:00Z</dcterms:created>
  <dcterms:modified xsi:type="dcterms:W3CDTF">2026-06-08T19:53:00Z</dcterms:modified>
</cp:coreProperties>
</file>